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DB0B" w14:textId="03713E59" w:rsidR="00BC6B77" w:rsidRDefault="00A944F3" w:rsidP="00BC6B77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Cenu předsedy GA ČR letos obdržel 100. laureát</w:t>
      </w:r>
    </w:p>
    <w:p w14:paraId="2AD9E1F4" w14:textId="26E4E6AC" w:rsidR="00BC6B77" w:rsidRPr="007B3714" w:rsidRDefault="00BC6B77" w:rsidP="00BC6B7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B3714">
        <w:rPr>
          <w:rFonts w:asciiTheme="majorHAnsi" w:hAnsiTheme="majorHAnsi" w:cstheme="majorHAnsi"/>
          <w:b/>
          <w:bCs/>
          <w:sz w:val="24"/>
          <w:szCs w:val="24"/>
        </w:rPr>
        <w:t xml:space="preserve">Praha - </w:t>
      </w:r>
      <w:r w:rsidR="007B66A8">
        <w:rPr>
          <w:rFonts w:asciiTheme="majorHAnsi" w:hAnsiTheme="majorHAnsi" w:cstheme="majorHAnsi"/>
          <w:b/>
          <w:bCs/>
          <w:sz w:val="24"/>
          <w:szCs w:val="24"/>
        </w:rPr>
        <w:t>30</w:t>
      </w:r>
      <w:r w:rsidRPr="007B3714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r w:rsidR="007B66A8">
        <w:rPr>
          <w:rFonts w:asciiTheme="majorHAnsi" w:hAnsiTheme="majorHAnsi" w:cstheme="majorHAnsi"/>
          <w:b/>
          <w:bCs/>
          <w:sz w:val="24"/>
          <w:szCs w:val="24"/>
        </w:rPr>
        <w:t>září</w:t>
      </w:r>
      <w:r w:rsidRPr="007B3714">
        <w:rPr>
          <w:rFonts w:asciiTheme="majorHAnsi" w:hAnsiTheme="majorHAnsi" w:cstheme="majorHAnsi"/>
          <w:b/>
          <w:bCs/>
          <w:sz w:val="24"/>
          <w:szCs w:val="24"/>
        </w:rPr>
        <w:t xml:space="preserve"> 202</w:t>
      </w:r>
      <w:r w:rsidR="007B66A8">
        <w:rPr>
          <w:rFonts w:asciiTheme="majorHAnsi" w:hAnsiTheme="majorHAnsi" w:cstheme="majorHAnsi"/>
          <w:b/>
          <w:bCs/>
          <w:sz w:val="24"/>
          <w:szCs w:val="24"/>
        </w:rPr>
        <w:t>5</w:t>
      </w:r>
    </w:p>
    <w:p w14:paraId="03BE26E2" w14:textId="65A3E8E1" w:rsidR="00BC6B77" w:rsidRPr="00A81CE7" w:rsidRDefault="00BC6B77" w:rsidP="00BC6B77">
      <w:pPr>
        <w:rPr>
          <w:rFonts w:asciiTheme="majorHAnsi" w:hAnsiTheme="majorHAnsi" w:cstheme="majorHAnsi"/>
          <w:b/>
          <w:bCs/>
        </w:rPr>
      </w:pPr>
      <w:r w:rsidRPr="00A81CE7">
        <w:rPr>
          <w:rFonts w:asciiTheme="majorHAnsi" w:hAnsiTheme="majorHAnsi" w:cstheme="majorHAnsi"/>
          <w:b/>
          <w:bCs/>
        </w:rPr>
        <w:t xml:space="preserve">Předseda Grantové agentury České republiky (GA ČR) </w:t>
      </w:r>
      <w:r w:rsidR="00286852">
        <w:rPr>
          <w:rFonts w:asciiTheme="majorHAnsi" w:hAnsiTheme="majorHAnsi" w:cstheme="majorHAnsi"/>
          <w:b/>
          <w:bCs/>
        </w:rPr>
        <w:t xml:space="preserve">profesor </w:t>
      </w:r>
      <w:r w:rsidR="001F12B1">
        <w:rPr>
          <w:rFonts w:asciiTheme="majorHAnsi" w:hAnsiTheme="majorHAnsi" w:cstheme="majorHAnsi"/>
          <w:b/>
          <w:bCs/>
        </w:rPr>
        <w:t>Milan Jirsa</w:t>
      </w:r>
      <w:r w:rsidRPr="00A81CE7">
        <w:rPr>
          <w:rFonts w:asciiTheme="majorHAnsi" w:hAnsiTheme="majorHAnsi" w:cstheme="majorHAnsi"/>
          <w:b/>
          <w:bCs/>
        </w:rPr>
        <w:t xml:space="preserve"> </w:t>
      </w:r>
      <w:r w:rsidR="00407FA3">
        <w:rPr>
          <w:rFonts w:asciiTheme="majorHAnsi" w:hAnsiTheme="majorHAnsi" w:cstheme="majorHAnsi"/>
          <w:b/>
          <w:bCs/>
        </w:rPr>
        <w:t xml:space="preserve">dnes večer </w:t>
      </w:r>
      <w:r>
        <w:rPr>
          <w:rFonts w:asciiTheme="majorHAnsi" w:hAnsiTheme="majorHAnsi" w:cstheme="majorHAnsi"/>
          <w:b/>
          <w:bCs/>
        </w:rPr>
        <w:t>v</w:t>
      </w:r>
      <w:r w:rsidR="001F12B1">
        <w:rPr>
          <w:rFonts w:asciiTheme="majorHAnsi" w:hAnsiTheme="majorHAnsi" w:cstheme="majorHAnsi"/>
          <w:b/>
          <w:bCs/>
        </w:rPr>
        <w:t> Lichtenštejnském paláci HAMU</w:t>
      </w:r>
      <w:r>
        <w:rPr>
          <w:rFonts w:asciiTheme="majorHAnsi" w:hAnsiTheme="majorHAnsi" w:cstheme="majorHAnsi"/>
          <w:b/>
          <w:bCs/>
        </w:rPr>
        <w:t xml:space="preserve"> </w:t>
      </w:r>
      <w:r w:rsidRPr="00A81CE7">
        <w:rPr>
          <w:rFonts w:asciiTheme="majorHAnsi" w:hAnsiTheme="majorHAnsi" w:cstheme="majorHAnsi"/>
          <w:b/>
          <w:bCs/>
        </w:rPr>
        <w:t>ocenil pět nejlepších vědeckých projektů.</w:t>
      </w:r>
      <w:r>
        <w:rPr>
          <w:rFonts w:asciiTheme="majorHAnsi" w:hAnsiTheme="majorHAnsi" w:cstheme="majorHAnsi"/>
          <w:b/>
          <w:bCs/>
        </w:rPr>
        <w:t xml:space="preserve"> </w:t>
      </w:r>
      <w:r w:rsidRPr="00A81CE7">
        <w:rPr>
          <w:rFonts w:asciiTheme="majorHAnsi" w:hAnsiTheme="majorHAnsi" w:cstheme="majorHAnsi"/>
          <w:b/>
          <w:bCs/>
        </w:rPr>
        <w:t>Oceněný základní výzkum přispěl k významnému prohloubení znalostí v daných disciplínách a otevřel cestu k jejich dalšímu praktickému využití.</w:t>
      </w:r>
      <w:r w:rsidR="001F12B1">
        <w:rPr>
          <w:rFonts w:asciiTheme="majorHAnsi" w:hAnsiTheme="majorHAnsi" w:cstheme="majorHAnsi"/>
          <w:b/>
          <w:bCs/>
        </w:rPr>
        <w:t xml:space="preserve"> </w:t>
      </w:r>
      <w:r w:rsidR="001F12B1" w:rsidRPr="001F12B1">
        <w:rPr>
          <w:rFonts w:asciiTheme="majorHAnsi" w:hAnsiTheme="majorHAnsi" w:cstheme="majorHAnsi"/>
          <w:b/>
          <w:bCs/>
        </w:rPr>
        <w:t xml:space="preserve">Letošní pětice laureátů uzavře jubilejní stovku vědců a vědkyň, kteří </w:t>
      </w:r>
      <w:r w:rsidR="00651355">
        <w:rPr>
          <w:rFonts w:asciiTheme="majorHAnsi" w:hAnsiTheme="majorHAnsi" w:cstheme="majorHAnsi"/>
          <w:b/>
          <w:bCs/>
        </w:rPr>
        <w:t>C</w:t>
      </w:r>
      <w:r w:rsidR="001F12B1" w:rsidRPr="001F12B1">
        <w:rPr>
          <w:rFonts w:asciiTheme="majorHAnsi" w:hAnsiTheme="majorHAnsi" w:cstheme="majorHAnsi"/>
          <w:b/>
          <w:bCs/>
        </w:rPr>
        <w:t xml:space="preserve">enu </w:t>
      </w:r>
      <w:r w:rsidR="00622E76">
        <w:rPr>
          <w:rFonts w:asciiTheme="majorHAnsi" w:hAnsiTheme="majorHAnsi" w:cstheme="majorHAnsi"/>
          <w:b/>
          <w:bCs/>
        </w:rPr>
        <w:t xml:space="preserve">od roku 2003 </w:t>
      </w:r>
      <w:r w:rsidR="001F12B1" w:rsidRPr="001F12B1">
        <w:rPr>
          <w:rFonts w:asciiTheme="majorHAnsi" w:hAnsiTheme="majorHAnsi" w:cstheme="majorHAnsi"/>
          <w:b/>
          <w:bCs/>
        </w:rPr>
        <w:t>dosud získali.</w:t>
      </w:r>
    </w:p>
    <w:p w14:paraId="44F6D1FA" w14:textId="3073EA8E" w:rsidR="001F12B1" w:rsidRPr="001F12B1" w:rsidRDefault="001F12B1" w:rsidP="001F12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oceněných projektech vědkyně a vědci</w:t>
      </w:r>
      <w:r w:rsidRPr="001F12B1">
        <w:rPr>
          <w:rFonts w:asciiTheme="majorHAnsi" w:hAnsiTheme="majorHAnsi" w:cstheme="majorHAnsi"/>
        </w:rPr>
        <w:t xml:space="preserve"> například zjistili, jak mezi sebou komunikují buňky při autoimunitních onemocněních</w:t>
      </w:r>
      <w:r w:rsidR="001C6A84">
        <w:rPr>
          <w:rFonts w:asciiTheme="majorHAnsi" w:hAnsiTheme="majorHAnsi" w:cstheme="majorHAnsi"/>
        </w:rPr>
        <w:t>, což otevírá možnosti jejich léčby</w:t>
      </w:r>
      <w:r w:rsidRPr="001F12B1">
        <w:rPr>
          <w:rFonts w:asciiTheme="majorHAnsi" w:hAnsiTheme="majorHAnsi" w:cstheme="majorHAnsi"/>
        </w:rPr>
        <w:t>. Zabývali se procesy rozmrzání a zamrzání permafrost</w:t>
      </w:r>
      <w:r w:rsidR="004E2873">
        <w:rPr>
          <w:rFonts w:asciiTheme="majorHAnsi" w:hAnsiTheme="majorHAnsi" w:cstheme="majorHAnsi"/>
        </w:rPr>
        <w:t xml:space="preserve">u a jejich </w:t>
      </w:r>
      <w:r w:rsidRPr="001F12B1">
        <w:rPr>
          <w:rFonts w:asciiTheme="majorHAnsi" w:hAnsiTheme="majorHAnsi" w:cstheme="majorHAnsi"/>
        </w:rPr>
        <w:t xml:space="preserve">dopady na klima. Rekonstruovali ztracené dílo antického lékaře a </w:t>
      </w:r>
      <w:proofErr w:type="gramStart"/>
      <w:r w:rsidR="001C6A84" w:rsidRPr="001F12B1">
        <w:rPr>
          <w:rFonts w:asciiTheme="majorHAnsi" w:hAnsiTheme="majorHAnsi" w:cstheme="majorHAnsi"/>
        </w:rPr>
        <w:t>filo</w:t>
      </w:r>
      <w:r w:rsidR="001C6A84">
        <w:rPr>
          <w:rFonts w:asciiTheme="majorHAnsi" w:hAnsiTheme="majorHAnsi" w:cstheme="majorHAnsi"/>
        </w:rPr>
        <w:t>s</w:t>
      </w:r>
      <w:r w:rsidR="001C6A84" w:rsidRPr="001F12B1">
        <w:rPr>
          <w:rFonts w:asciiTheme="majorHAnsi" w:hAnsiTheme="majorHAnsi" w:cstheme="majorHAnsi"/>
        </w:rPr>
        <w:t>ofa</w:t>
      </w:r>
      <w:proofErr w:type="gramEnd"/>
      <w:r w:rsidR="001C6A84" w:rsidRPr="001F12B1">
        <w:rPr>
          <w:rFonts w:asciiTheme="majorHAnsi" w:hAnsiTheme="majorHAnsi" w:cstheme="majorHAnsi"/>
        </w:rPr>
        <w:t xml:space="preserve"> </w:t>
      </w:r>
      <w:proofErr w:type="spellStart"/>
      <w:r w:rsidRPr="001F12B1">
        <w:rPr>
          <w:rFonts w:asciiTheme="majorHAnsi" w:hAnsiTheme="majorHAnsi" w:cstheme="majorHAnsi"/>
        </w:rPr>
        <w:t>Galéna</w:t>
      </w:r>
      <w:proofErr w:type="spellEnd"/>
      <w:r w:rsidRPr="001F12B1">
        <w:rPr>
          <w:rFonts w:asciiTheme="majorHAnsi" w:hAnsiTheme="majorHAnsi" w:cstheme="majorHAnsi"/>
        </w:rPr>
        <w:t xml:space="preserve">. Analyzovali složité matematické modely pro využití v reálném životě a hned je </w:t>
      </w:r>
      <w:r w:rsidR="004E2873">
        <w:rPr>
          <w:rFonts w:asciiTheme="majorHAnsi" w:hAnsiTheme="majorHAnsi" w:cstheme="majorHAnsi"/>
        </w:rPr>
        <w:t>aplikovali</w:t>
      </w:r>
      <w:r w:rsidR="001C6A84">
        <w:rPr>
          <w:rFonts w:asciiTheme="majorHAnsi" w:hAnsiTheme="majorHAnsi" w:cstheme="majorHAnsi"/>
        </w:rPr>
        <w:t xml:space="preserve"> při </w:t>
      </w:r>
      <w:r w:rsidR="00F508F9">
        <w:rPr>
          <w:rFonts w:asciiTheme="majorHAnsi" w:hAnsiTheme="majorHAnsi" w:cstheme="majorHAnsi"/>
        </w:rPr>
        <w:t>inovacích</w:t>
      </w:r>
      <w:r w:rsidR="001C6A8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zeměděls</w:t>
      </w:r>
      <w:r w:rsidR="001C6A84">
        <w:rPr>
          <w:rFonts w:asciiTheme="majorHAnsi" w:hAnsiTheme="majorHAnsi" w:cstheme="majorHAnsi"/>
        </w:rPr>
        <w:t>ké techniky</w:t>
      </w:r>
      <w:r w:rsidRPr="001F12B1">
        <w:rPr>
          <w:rFonts w:asciiTheme="majorHAnsi" w:hAnsiTheme="majorHAnsi" w:cstheme="majorHAnsi"/>
        </w:rPr>
        <w:t xml:space="preserve">. </w:t>
      </w:r>
      <w:r w:rsidR="001C6A84">
        <w:rPr>
          <w:rFonts w:asciiTheme="majorHAnsi" w:hAnsiTheme="majorHAnsi" w:cstheme="majorHAnsi"/>
        </w:rPr>
        <w:t>A u</w:t>
      </w:r>
      <w:r w:rsidR="001C6A84" w:rsidRPr="001F12B1">
        <w:rPr>
          <w:rFonts w:asciiTheme="majorHAnsi" w:hAnsiTheme="majorHAnsi" w:cstheme="majorHAnsi"/>
        </w:rPr>
        <w:t>kázali</w:t>
      </w:r>
      <w:r w:rsidR="001C6A84">
        <w:rPr>
          <w:rFonts w:asciiTheme="majorHAnsi" w:hAnsiTheme="majorHAnsi" w:cstheme="majorHAnsi"/>
        </w:rPr>
        <w:t xml:space="preserve"> také</w:t>
      </w:r>
      <w:r w:rsidRPr="001F12B1">
        <w:rPr>
          <w:rFonts w:asciiTheme="majorHAnsi" w:hAnsiTheme="majorHAnsi" w:cstheme="majorHAnsi"/>
        </w:rPr>
        <w:t>, jaký dopad měl</w:t>
      </w:r>
      <w:r w:rsidR="00F508F9">
        <w:rPr>
          <w:rFonts w:asciiTheme="majorHAnsi" w:hAnsiTheme="majorHAnsi" w:cstheme="majorHAnsi"/>
        </w:rPr>
        <w:t>y</w:t>
      </w:r>
      <w:r w:rsidRPr="001F12B1">
        <w:rPr>
          <w:rFonts w:asciiTheme="majorHAnsi" w:hAnsiTheme="majorHAnsi" w:cstheme="majorHAnsi"/>
        </w:rPr>
        <w:t xml:space="preserve"> klimatick</w:t>
      </w:r>
      <w:r w:rsidR="00F508F9">
        <w:rPr>
          <w:rFonts w:asciiTheme="majorHAnsi" w:hAnsiTheme="majorHAnsi" w:cstheme="majorHAnsi"/>
        </w:rPr>
        <w:t>é</w:t>
      </w:r>
      <w:r w:rsidRPr="001F12B1">
        <w:rPr>
          <w:rFonts w:asciiTheme="majorHAnsi" w:hAnsiTheme="majorHAnsi" w:cstheme="majorHAnsi"/>
        </w:rPr>
        <w:t xml:space="preserve"> změn</w:t>
      </w:r>
      <w:r w:rsidR="00F508F9">
        <w:rPr>
          <w:rFonts w:asciiTheme="majorHAnsi" w:hAnsiTheme="majorHAnsi" w:cstheme="majorHAnsi"/>
        </w:rPr>
        <w:t>y</w:t>
      </w:r>
      <w:r w:rsidRPr="001F12B1">
        <w:rPr>
          <w:rFonts w:asciiTheme="majorHAnsi" w:hAnsiTheme="majorHAnsi" w:cstheme="majorHAnsi"/>
        </w:rPr>
        <w:t xml:space="preserve"> na život v pouštích.</w:t>
      </w:r>
    </w:p>
    <w:p w14:paraId="5085AD4A" w14:textId="2A03D517" w:rsidR="001F12B1" w:rsidRDefault="00BC6B77" w:rsidP="00BC6B77">
      <w:pPr>
        <w:rPr>
          <w:rFonts w:asciiTheme="majorHAnsi" w:hAnsiTheme="majorHAnsi" w:cstheme="majorHAnsi"/>
        </w:rPr>
      </w:pPr>
      <w:r w:rsidRPr="00A81CE7">
        <w:rPr>
          <w:rFonts w:asciiTheme="majorHAnsi" w:hAnsiTheme="majorHAnsi" w:cstheme="majorHAnsi"/>
        </w:rPr>
        <w:t>„</w:t>
      </w:r>
      <w:r w:rsidR="001F12B1">
        <w:rPr>
          <w:rFonts w:asciiTheme="majorHAnsi" w:hAnsiTheme="majorHAnsi" w:cstheme="majorHAnsi"/>
        </w:rPr>
        <w:t>V</w:t>
      </w:r>
      <w:r w:rsidR="001F12B1" w:rsidRPr="001F12B1">
        <w:rPr>
          <w:rFonts w:asciiTheme="majorHAnsi" w:hAnsiTheme="majorHAnsi" w:cstheme="majorHAnsi"/>
        </w:rPr>
        <w:t xml:space="preserve">ýběr </w:t>
      </w:r>
      <w:r w:rsidR="001F12B1">
        <w:rPr>
          <w:rFonts w:asciiTheme="majorHAnsi" w:hAnsiTheme="majorHAnsi" w:cstheme="majorHAnsi"/>
        </w:rPr>
        <w:t xml:space="preserve">projektů byl i letos </w:t>
      </w:r>
      <w:r w:rsidR="001F12B1" w:rsidRPr="001F12B1">
        <w:rPr>
          <w:rFonts w:asciiTheme="majorHAnsi" w:hAnsiTheme="majorHAnsi" w:cstheme="majorHAnsi"/>
        </w:rPr>
        <w:t xml:space="preserve">nesmírně </w:t>
      </w:r>
      <w:r w:rsidR="00A870C9">
        <w:rPr>
          <w:rFonts w:asciiTheme="majorHAnsi" w:hAnsiTheme="majorHAnsi" w:cstheme="majorHAnsi"/>
        </w:rPr>
        <w:t>náročný</w:t>
      </w:r>
      <w:r w:rsidR="001F12B1" w:rsidRPr="001F12B1">
        <w:rPr>
          <w:rFonts w:asciiTheme="majorHAnsi" w:hAnsiTheme="majorHAnsi" w:cstheme="majorHAnsi"/>
        </w:rPr>
        <w:t xml:space="preserve">, protože </w:t>
      </w:r>
      <w:r w:rsidR="001F12B1">
        <w:rPr>
          <w:rFonts w:asciiTheme="majorHAnsi" w:hAnsiTheme="majorHAnsi" w:cstheme="majorHAnsi"/>
        </w:rPr>
        <w:t>byla</w:t>
      </w:r>
      <w:r w:rsidR="001F12B1" w:rsidRPr="001F12B1">
        <w:rPr>
          <w:rFonts w:asciiTheme="majorHAnsi" w:hAnsiTheme="majorHAnsi" w:cstheme="majorHAnsi"/>
        </w:rPr>
        <w:t xml:space="preserve"> nominována řada vynikajících projektů. I to je důkazem, že kvalita českého výzkumu trvale roste a v mnoha oblastech dosahuje světové úrovně.</w:t>
      </w:r>
      <w:r w:rsidR="00DF2CBE">
        <w:rPr>
          <w:rFonts w:asciiTheme="majorHAnsi" w:hAnsiTheme="majorHAnsi" w:cstheme="majorHAnsi"/>
        </w:rPr>
        <w:t xml:space="preserve"> Důležitý je také významný aplikační přesah letošních oceněných projektů – některé poznatky byly už v průběhu výzkumu využity v praxi,“ říká profesor Milan Jirsa, předseda GA ČR. </w:t>
      </w:r>
    </w:p>
    <w:p w14:paraId="2BBA9762" w14:textId="458AF6A3" w:rsidR="00BC6B77" w:rsidRPr="00A81CE7" w:rsidRDefault="00BC6B77" w:rsidP="00BC6B77">
      <w:pPr>
        <w:rPr>
          <w:rFonts w:asciiTheme="majorHAnsi" w:hAnsiTheme="majorHAnsi" w:cstheme="majorHAnsi"/>
        </w:rPr>
      </w:pPr>
      <w:r w:rsidRPr="00A81CE7">
        <w:rPr>
          <w:rFonts w:asciiTheme="majorHAnsi" w:hAnsiTheme="majorHAnsi" w:cstheme="majorHAnsi"/>
        </w:rPr>
        <w:t>Cena předsedy GA ČR je pravidelně udělována od roku 2003 jako ocenění mimořádných výsledků dosažených při řešení grantových projektů ukončených v předchozím roce. Laureáti jsou vybíráni na doporučení několika stovek</w:t>
      </w:r>
      <w:r w:rsidR="00622E76">
        <w:rPr>
          <w:rFonts w:asciiTheme="majorHAnsi" w:hAnsiTheme="majorHAnsi" w:cstheme="majorHAnsi"/>
        </w:rPr>
        <w:t xml:space="preserve"> vědkyň a</w:t>
      </w:r>
      <w:r w:rsidRPr="00A81CE7">
        <w:rPr>
          <w:rFonts w:asciiTheme="majorHAnsi" w:hAnsiTheme="majorHAnsi" w:cstheme="majorHAnsi"/>
        </w:rPr>
        <w:t xml:space="preserve"> vědců, kteří hodnotí projekty financované GA ČR. Ceny jsou udělovány v pěti oblastech základního výzkumu: technické vědy; vědy o neživé přírodě; lékařské a biologické vědy; společenské a humanitní vědy a zemědělské a biologicko-enviromentální vědy.</w:t>
      </w:r>
      <w:r w:rsidR="001F12B1">
        <w:rPr>
          <w:rFonts w:asciiTheme="majorHAnsi" w:hAnsiTheme="majorHAnsi" w:cstheme="majorHAnsi"/>
        </w:rPr>
        <w:t xml:space="preserve"> </w:t>
      </w:r>
      <w:r w:rsidR="001F12B1" w:rsidRPr="001F12B1">
        <w:rPr>
          <w:rFonts w:asciiTheme="majorHAnsi" w:hAnsiTheme="majorHAnsi" w:cstheme="majorHAnsi"/>
        </w:rPr>
        <w:t>Letošní pětice laureátů uzavře jubilejní stovku oceněných vědců a vědkyň.</w:t>
      </w:r>
    </w:p>
    <w:p w14:paraId="14255619" w14:textId="03CCC5AD" w:rsidR="00BC6B77" w:rsidRPr="00BC6B77" w:rsidRDefault="00BC6B77" w:rsidP="00BC6B77">
      <w:pPr>
        <w:rPr>
          <w:rFonts w:asciiTheme="majorHAnsi" w:hAnsiTheme="majorHAnsi" w:cstheme="majorHAnsi"/>
        </w:rPr>
      </w:pPr>
      <w:r w:rsidRPr="00BC6B77">
        <w:rPr>
          <w:rStyle w:val="cf01"/>
          <w:rFonts w:asciiTheme="majorHAnsi" w:hAnsiTheme="majorHAnsi" w:cstheme="majorHAnsi"/>
          <w:sz w:val="22"/>
          <w:szCs w:val="22"/>
        </w:rPr>
        <w:t>Předávání Cen</w:t>
      </w:r>
      <w:r w:rsidR="00F508F9">
        <w:rPr>
          <w:rStyle w:val="cf01"/>
          <w:rFonts w:asciiTheme="majorHAnsi" w:hAnsiTheme="majorHAnsi" w:cstheme="majorHAnsi"/>
          <w:sz w:val="22"/>
          <w:szCs w:val="22"/>
        </w:rPr>
        <w:t>y</w:t>
      </w:r>
      <w:r w:rsidRPr="00BC6B77">
        <w:rPr>
          <w:rStyle w:val="cf01"/>
          <w:rFonts w:asciiTheme="majorHAnsi" w:hAnsiTheme="majorHAnsi" w:cstheme="majorHAnsi"/>
          <w:sz w:val="22"/>
          <w:szCs w:val="22"/>
        </w:rPr>
        <w:t xml:space="preserve"> předsedy GA ČR se zúčastnili zástupci ministra pro vědu výzkum a inovace, ministerstva školství, Rady pro výzkum, vývoj a inovace, univerzit, Akademie věd České republiky a desítky dalších významných hostů.</w:t>
      </w:r>
    </w:p>
    <w:p w14:paraId="37B9D206" w14:textId="77777777" w:rsidR="00BC6B77" w:rsidRPr="00FD6CB4" w:rsidRDefault="00BC6B77" w:rsidP="00BC6B77">
      <w:pPr>
        <w:rPr>
          <w:rFonts w:asciiTheme="majorHAnsi" w:hAnsiTheme="majorHAnsi" w:cstheme="majorHAnsi"/>
          <w:b/>
          <w:bCs/>
          <w:sz w:val="24"/>
        </w:rPr>
      </w:pPr>
      <w:r w:rsidRPr="00FD6CB4">
        <w:rPr>
          <w:rFonts w:asciiTheme="majorHAnsi" w:hAnsiTheme="majorHAnsi" w:cstheme="majorHAnsi"/>
          <w:b/>
          <w:bCs/>
          <w:sz w:val="24"/>
        </w:rPr>
        <w:t>O GA ČR</w:t>
      </w:r>
    </w:p>
    <w:p w14:paraId="5FE3924F" w14:textId="77777777" w:rsidR="001F12B1" w:rsidRDefault="001F12B1" w:rsidP="001F12B1">
      <w:pPr>
        <w:rPr>
          <w:rFonts w:asciiTheme="majorHAnsi" w:hAnsiTheme="majorHAnsi" w:cstheme="majorHAnsi"/>
        </w:rPr>
      </w:pPr>
      <w:r w:rsidRPr="001F12B1">
        <w:rPr>
          <w:rFonts w:asciiTheme="majorHAnsi" w:hAnsiTheme="majorHAnsi" w:cstheme="majorHAnsi"/>
        </w:rPr>
        <w:t>Grantová agentura ČR jako jediná instituce v republice poskytuje účelovou podporu výhradně na projekty základního výzkumu – v letošním roce ve výši přibližně 4,6 mld. Kč. Financuje vědecké projekty jak erudovaných vědců a jejich týmů, tak mladých a začínajících vědeckých pracovníků. Každý rok podpoří agentura stovky výzkumných projektů, a to na základě několikastupňového transparentního výběrového procesu. Předsedou GA ČR je od roku 2025 prof. MUDr. Mgr. Milan Jirsa, CSc.</w:t>
      </w:r>
    </w:p>
    <w:p w14:paraId="712108F5" w14:textId="77777777" w:rsidR="00586338" w:rsidRDefault="00586338" w:rsidP="001F12B1">
      <w:pPr>
        <w:rPr>
          <w:rFonts w:asciiTheme="majorHAnsi" w:hAnsiTheme="majorHAnsi" w:cstheme="majorHAnsi"/>
        </w:rPr>
      </w:pPr>
    </w:p>
    <w:p w14:paraId="0155B5F7" w14:textId="77777777" w:rsidR="00256827" w:rsidRDefault="00256827" w:rsidP="001F12B1">
      <w:pPr>
        <w:rPr>
          <w:rFonts w:asciiTheme="majorHAnsi" w:hAnsiTheme="majorHAnsi" w:cstheme="majorHAnsi"/>
        </w:rPr>
      </w:pPr>
    </w:p>
    <w:p w14:paraId="4D5BCB20" w14:textId="77777777" w:rsidR="00651355" w:rsidRDefault="00651355" w:rsidP="001F12B1">
      <w:pPr>
        <w:rPr>
          <w:rFonts w:asciiTheme="majorHAnsi" w:hAnsiTheme="majorHAnsi" w:cstheme="majorHAnsi"/>
        </w:rPr>
      </w:pPr>
    </w:p>
    <w:p w14:paraId="124EDDA3" w14:textId="77777777" w:rsidR="00DE5AD3" w:rsidRDefault="00DE5AD3" w:rsidP="00DE5AD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81CE7">
        <w:rPr>
          <w:rFonts w:asciiTheme="majorHAnsi" w:hAnsiTheme="majorHAnsi" w:cstheme="majorHAnsi"/>
          <w:b/>
          <w:bCs/>
          <w:sz w:val="28"/>
          <w:szCs w:val="28"/>
        </w:rPr>
        <w:lastRenderedPageBreak/>
        <w:t>Oceněné projekty</w:t>
      </w:r>
    </w:p>
    <w:p w14:paraId="76996A70" w14:textId="77777777" w:rsidR="00DE5AD3" w:rsidRPr="00D02AF7" w:rsidRDefault="00DE5AD3" w:rsidP="00DE5AD3">
      <w:pPr>
        <w:rPr>
          <w:rFonts w:asciiTheme="majorHAnsi" w:hAnsiTheme="majorHAnsi" w:cstheme="majorHAnsi"/>
          <w:b/>
          <w:bCs/>
          <w:sz w:val="24"/>
          <w:szCs w:val="28"/>
        </w:rPr>
      </w:pPr>
      <w:r w:rsidRPr="00D02AF7">
        <w:rPr>
          <w:rFonts w:asciiTheme="majorHAnsi" w:hAnsiTheme="majorHAnsi" w:cstheme="majorHAnsi"/>
          <w:b/>
          <w:bCs/>
          <w:sz w:val="24"/>
          <w:szCs w:val="28"/>
        </w:rPr>
        <w:t>Technické vědy</w:t>
      </w:r>
    </w:p>
    <w:p w14:paraId="76953BAD" w14:textId="77777777" w:rsidR="00DE5AD3" w:rsidRPr="00D02AF7" w:rsidRDefault="00DE5AD3" w:rsidP="00DE5AD3">
      <w:pPr>
        <w:rPr>
          <w:rFonts w:asciiTheme="majorHAnsi" w:hAnsiTheme="majorHAnsi" w:cstheme="majorHAnsi"/>
        </w:rPr>
      </w:pPr>
      <w:r w:rsidRPr="001F12B1">
        <w:rPr>
          <w:rFonts w:asciiTheme="majorHAnsi" w:hAnsiTheme="majorHAnsi" w:cstheme="majorHAnsi"/>
          <w:b/>
          <w:bCs/>
        </w:rPr>
        <w:t xml:space="preserve">prof. Ing. Jiří </w:t>
      </w:r>
      <w:proofErr w:type="spellStart"/>
      <w:r w:rsidRPr="001F12B1">
        <w:rPr>
          <w:rFonts w:asciiTheme="majorHAnsi" w:hAnsiTheme="majorHAnsi" w:cstheme="majorHAnsi"/>
          <w:b/>
          <w:bCs/>
        </w:rPr>
        <w:t>Mikyška</w:t>
      </w:r>
      <w:proofErr w:type="spellEnd"/>
      <w:r w:rsidRPr="001F12B1">
        <w:rPr>
          <w:rFonts w:asciiTheme="majorHAnsi" w:hAnsiTheme="majorHAnsi" w:cstheme="majorHAnsi"/>
          <w:b/>
          <w:bCs/>
        </w:rPr>
        <w:t>, Ph.D.</w:t>
      </w:r>
      <w:r w:rsidRPr="001F12B1">
        <w:rPr>
          <w:rFonts w:asciiTheme="majorHAnsi" w:hAnsiTheme="majorHAnsi" w:cstheme="majorHAnsi"/>
        </w:rPr>
        <w:t>, Fakulta jaderná a fyzikálně inženýrská</w:t>
      </w:r>
      <w:r>
        <w:rPr>
          <w:rFonts w:asciiTheme="majorHAnsi" w:hAnsiTheme="majorHAnsi" w:cstheme="majorHAnsi"/>
        </w:rPr>
        <w:t xml:space="preserve">, </w:t>
      </w:r>
      <w:r w:rsidRPr="001F12B1">
        <w:rPr>
          <w:rFonts w:asciiTheme="majorHAnsi" w:hAnsiTheme="majorHAnsi" w:cstheme="majorHAnsi"/>
        </w:rPr>
        <w:t>České vysoké učení technické v Pr</w:t>
      </w:r>
      <w:r>
        <w:rPr>
          <w:rFonts w:asciiTheme="majorHAnsi" w:hAnsiTheme="majorHAnsi" w:cstheme="majorHAnsi"/>
        </w:rPr>
        <w:t>aze</w:t>
      </w:r>
    </w:p>
    <w:p w14:paraId="561F58C1" w14:textId="77777777" w:rsidR="00DE5AD3" w:rsidRDefault="00DE5AD3" w:rsidP="00DE5AD3">
      <w:pPr>
        <w:rPr>
          <w:rFonts w:asciiTheme="majorHAnsi" w:hAnsiTheme="majorHAnsi" w:cstheme="majorHAnsi"/>
          <w:i/>
          <w:iCs/>
        </w:rPr>
      </w:pPr>
      <w:r w:rsidRPr="00752B8B">
        <w:rPr>
          <w:rFonts w:asciiTheme="majorHAnsi" w:hAnsiTheme="majorHAnsi" w:cstheme="majorHAnsi"/>
          <w:b/>
          <w:bCs/>
        </w:rPr>
        <w:t>Vědci zjistili, co se děje v rozmrzajícím permafrostu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i/>
          <w:iCs/>
        </w:rPr>
        <w:t xml:space="preserve">(projekt: </w:t>
      </w:r>
      <w:r w:rsidRPr="001F12B1">
        <w:rPr>
          <w:rFonts w:asciiTheme="majorHAnsi" w:hAnsiTheme="majorHAnsi" w:cstheme="majorHAnsi"/>
          <w:i/>
          <w:iCs/>
        </w:rPr>
        <w:t>Vícefázové proudění, transport a změny struktury zeminy související se zamrzáním a rozmrzáním vody v podpovrchových vrstvách</w:t>
      </w:r>
      <w:r>
        <w:rPr>
          <w:rFonts w:asciiTheme="majorHAnsi" w:hAnsiTheme="majorHAnsi" w:cstheme="majorHAnsi"/>
          <w:i/>
          <w:iCs/>
        </w:rPr>
        <w:t>)</w:t>
      </w:r>
    </w:p>
    <w:p w14:paraId="0B9CB62A" w14:textId="77777777" w:rsidR="00DE5AD3" w:rsidRDefault="00DE5AD3" w:rsidP="00DE5AD3">
      <w:r w:rsidRPr="001F12B1">
        <w:t>Globální klimatická změna stále více zasahuje i vzdálené oblasti</w:t>
      </w:r>
      <w:r>
        <w:t xml:space="preserve"> pokryté permafrostem</w:t>
      </w:r>
      <w:r w:rsidRPr="001F12B1">
        <w:t>. Kdysi zcela z</w:t>
      </w:r>
      <w:r>
        <w:t>a</w:t>
      </w:r>
      <w:r w:rsidRPr="001F12B1">
        <w:t>mrzl</w:t>
      </w:r>
      <w:r>
        <w:t>á území</w:t>
      </w:r>
      <w:r w:rsidRPr="001F12B1">
        <w:t xml:space="preserve"> roztávají a uvolňují řadu chemických látek. Tyto děje výrazně ovlivňují zemskou atmosféru i životní podmínky</w:t>
      </w:r>
      <w:r>
        <w:t xml:space="preserve"> na Zemi. </w:t>
      </w:r>
      <w:r w:rsidRPr="001F12B1">
        <w:t>Výzkum přinesl nové matematické modely a numerické simulace pro předpověď chování složitých systémů mrznoucí a tající vody v horninách.</w:t>
      </w:r>
    </w:p>
    <w:p w14:paraId="160518C4" w14:textId="77777777" w:rsidR="00DE5AD3" w:rsidRDefault="00DE5AD3" w:rsidP="00DE5AD3"/>
    <w:p w14:paraId="5C93D0D2" w14:textId="77777777" w:rsidR="00DE5AD3" w:rsidRPr="00D02AF7" w:rsidRDefault="00DE5AD3" w:rsidP="00DE5AD3">
      <w:pPr>
        <w:rPr>
          <w:rFonts w:asciiTheme="majorHAnsi" w:hAnsiTheme="majorHAnsi" w:cstheme="majorHAnsi"/>
          <w:b/>
          <w:sz w:val="24"/>
          <w:szCs w:val="28"/>
        </w:rPr>
      </w:pPr>
      <w:r w:rsidRPr="00D02AF7">
        <w:rPr>
          <w:rFonts w:asciiTheme="majorHAnsi" w:hAnsiTheme="majorHAnsi" w:cstheme="majorHAnsi"/>
          <w:b/>
          <w:sz w:val="24"/>
          <w:szCs w:val="28"/>
        </w:rPr>
        <w:t>Vědy o neživé přírodě</w:t>
      </w:r>
    </w:p>
    <w:p w14:paraId="2DBEFC48" w14:textId="77777777" w:rsidR="00DE5AD3" w:rsidRPr="00A253A4" w:rsidRDefault="00DE5AD3" w:rsidP="00DE5AD3">
      <w:r w:rsidRPr="001F12B1">
        <w:rPr>
          <w:rFonts w:asciiTheme="majorHAnsi" w:hAnsiTheme="majorHAnsi" w:cstheme="majorHAnsi"/>
          <w:b/>
          <w:bCs/>
        </w:rPr>
        <w:t xml:space="preserve">RNDr. Šárka Nečasová, CSc., </w:t>
      </w:r>
      <w:proofErr w:type="spellStart"/>
      <w:r w:rsidRPr="001F12B1">
        <w:rPr>
          <w:rFonts w:asciiTheme="majorHAnsi" w:hAnsiTheme="majorHAnsi" w:cstheme="majorHAnsi"/>
          <w:b/>
          <w:bCs/>
        </w:rPr>
        <w:t>DSc</w:t>
      </w:r>
      <w:proofErr w:type="spellEnd"/>
      <w:r>
        <w:rPr>
          <w:rFonts w:asciiTheme="majorHAnsi" w:hAnsiTheme="majorHAnsi" w:cstheme="majorHAnsi"/>
          <w:b/>
          <w:bCs/>
        </w:rPr>
        <w:t>.</w:t>
      </w:r>
      <w:r w:rsidRPr="001F12B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  <w:b/>
          <w:bCs/>
        </w:rPr>
        <w:t xml:space="preserve"> </w:t>
      </w:r>
      <w:r w:rsidRPr="001F12B1">
        <w:t>Matematický ústav Akademie věd České republiky</w:t>
      </w:r>
    </w:p>
    <w:p w14:paraId="12E11087" w14:textId="77777777" w:rsidR="00DE5AD3" w:rsidRPr="00A81CE7" w:rsidRDefault="00DE5AD3" w:rsidP="00DE5AD3">
      <w:pPr>
        <w:rPr>
          <w:rFonts w:asciiTheme="majorHAnsi" w:hAnsiTheme="majorHAnsi" w:cstheme="majorHAnsi"/>
          <w:i/>
          <w:iCs/>
        </w:rPr>
      </w:pPr>
      <w:r w:rsidRPr="001F12B1">
        <w:rPr>
          <w:rFonts w:asciiTheme="majorHAnsi" w:hAnsiTheme="majorHAnsi" w:cstheme="majorHAnsi"/>
          <w:b/>
          <w:bCs/>
        </w:rPr>
        <w:t>Matematické modely pomáhají v biomedicíně, meteorologii nebo při práci s těžkou technikou</w:t>
      </w:r>
      <w:r w:rsidRPr="001F12B1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A81CE7">
        <w:rPr>
          <w:rFonts w:asciiTheme="majorHAnsi" w:hAnsiTheme="majorHAnsi" w:cstheme="majorHAnsi"/>
          <w:i/>
          <w:iCs/>
        </w:rPr>
        <w:t xml:space="preserve">(projekt: </w:t>
      </w:r>
      <w:r w:rsidRPr="001F12B1">
        <w:rPr>
          <w:rFonts w:asciiTheme="majorHAnsi" w:hAnsiTheme="majorHAnsi" w:cstheme="majorHAnsi"/>
          <w:i/>
          <w:iCs/>
        </w:rPr>
        <w:t>Matematická teorie a numerická analýza rovnic vazkých newtonovských stlačitelných tekutin</w:t>
      </w:r>
      <w:r w:rsidRPr="00A81CE7">
        <w:rPr>
          <w:rFonts w:asciiTheme="majorHAnsi" w:hAnsiTheme="majorHAnsi" w:cstheme="majorHAnsi"/>
          <w:i/>
          <w:iCs/>
        </w:rPr>
        <w:t>)</w:t>
      </w:r>
    </w:p>
    <w:p w14:paraId="5F43D1A0" w14:textId="77777777" w:rsidR="00DE5AD3" w:rsidRDefault="00DE5AD3" w:rsidP="00DE5AD3">
      <w:r w:rsidRPr="001F12B1">
        <w:t xml:space="preserve">Oceněný </w:t>
      </w:r>
      <w:r>
        <w:t>projekt</w:t>
      </w:r>
      <w:r w:rsidRPr="001F12B1">
        <w:t xml:space="preserve"> podstatným způsobem rozvinul matematické řešení modelů, které popisují komplikované fyzikální děje. V reálném prostředí </w:t>
      </w:r>
      <w:r>
        <w:t>se jedná o</w:t>
      </w:r>
      <w:r w:rsidRPr="001F12B1">
        <w:t xml:space="preserve"> proudění vzduchu nebo pohyb tekutin, například i životodárné krve v našich cévách.</w:t>
      </w:r>
      <w:r w:rsidRPr="001F12B1">
        <w:rPr>
          <w:rFonts w:asciiTheme="majorHAnsi" w:hAnsiTheme="majorHAnsi" w:cstheme="majorHAnsi"/>
        </w:rPr>
        <w:t xml:space="preserve"> </w:t>
      </w:r>
      <w:r>
        <w:t>P</w:t>
      </w:r>
      <w:r w:rsidRPr="001F12B1">
        <w:t xml:space="preserve">oznatky v rámci oceněného projektu se už nyní uplatnily v praxi. Vědci spolupracují na optimalizaci fungování těžké techniky například se společností </w:t>
      </w:r>
      <w:proofErr w:type="spellStart"/>
      <w:r w:rsidRPr="001F12B1">
        <w:t>Bobcat</w:t>
      </w:r>
      <w:proofErr w:type="spellEnd"/>
      <w:r w:rsidRPr="001F12B1">
        <w:t>. </w:t>
      </w:r>
    </w:p>
    <w:p w14:paraId="47CDC503" w14:textId="77777777" w:rsidR="00DE5AD3" w:rsidRPr="001F12B1" w:rsidRDefault="00DE5AD3" w:rsidP="00DE5AD3"/>
    <w:p w14:paraId="3C0BCE6B" w14:textId="77777777" w:rsidR="00DE5AD3" w:rsidRPr="00D02AF7" w:rsidRDefault="00DE5AD3" w:rsidP="00DE5AD3">
      <w:pPr>
        <w:rPr>
          <w:rFonts w:asciiTheme="majorHAnsi" w:hAnsiTheme="majorHAnsi" w:cstheme="majorHAnsi"/>
          <w:b/>
          <w:bCs/>
          <w:sz w:val="24"/>
          <w:szCs w:val="28"/>
        </w:rPr>
      </w:pPr>
      <w:r w:rsidRPr="00D02AF7">
        <w:rPr>
          <w:rFonts w:asciiTheme="majorHAnsi" w:hAnsiTheme="majorHAnsi" w:cstheme="majorHAnsi"/>
          <w:b/>
          <w:sz w:val="24"/>
          <w:szCs w:val="28"/>
        </w:rPr>
        <w:t>Lékařské a biologické vědy</w:t>
      </w:r>
    </w:p>
    <w:p w14:paraId="2BFABFE8" w14:textId="77777777" w:rsidR="00DE5AD3" w:rsidRPr="00677943" w:rsidRDefault="00DE5AD3" w:rsidP="00DE5AD3">
      <w:r w:rsidRPr="001F12B1">
        <w:rPr>
          <w:rFonts w:asciiTheme="majorHAnsi" w:hAnsiTheme="majorHAnsi" w:cstheme="majorHAnsi"/>
          <w:b/>
          <w:bCs/>
        </w:rPr>
        <w:t xml:space="preserve">Mgr. Peter </w:t>
      </w:r>
      <w:proofErr w:type="spellStart"/>
      <w:r w:rsidRPr="001F12B1">
        <w:rPr>
          <w:rFonts w:asciiTheme="majorHAnsi" w:hAnsiTheme="majorHAnsi" w:cstheme="majorHAnsi"/>
          <w:b/>
          <w:bCs/>
        </w:rPr>
        <w:t>Dráber</w:t>
      </w:r>
      <w:proofErr w:type="spellEnd"/>
      <w:r w:rsidRPr="001F12B1">
        <w:rPr>
          <w:rFonts w:asciiTheme="majorHAnsi" w:hAnsiTheme="majorHAnsi" w:cstheme="majorHAnsi"/>
          <w:b/>
          <w:bCs/>
        </w:rPr>
        <w:t>, Ph.D.</w:t>
      </w:r>
      <w:r w:rsidRPr="00D02AF7">
        <w:rPr>
          <w:rFonts w:asciiTheme="majorHAnsi" w:hAnsiTheme="majorHAnsi" w:cstheme="majorHAnsi"/>
        </w:rPr>
        <w:t xml:space="preserve">, </w:t>
      </w:r>
      <w:r w:rsidRPr="001F12B1">
        <w:t>1. lékařská fakulta, BIOCEV, Univerzita Karlova</w:t>
      </w:r>
    </w:p>
    <w:p w14:paraId="4DA0E360" w14:textId="77777777" w:rsidR="00DE5AD3" w:rsidRPr="00A81CE7" w:rsidRDefault="00DE5AD3" w:rsidP="00DE5AD3">
      <w:pPr>
        <w:rPr>
          <w:rFonts w:asciiTheme="majorHAnsi" w:hAnsiTheme="majorHAnsi" w:cstheme="majorHAnsi"/>
          <w:b/>
          <w:bCs/>
        </w:rPr>
      </w:pPr>
      <w:r w:rsidRPr="001F12B1">
        <w:rPr>
          <w:rFonts w:asciiTheme="majorHAnsi" w:hAnsiTheme="majorHAnsi" w:cstheme="majorHAnsi"/>
          <w:b/>
          <w:bCs/>
        </w:rPr>
        <w:t>Ztišení zánětlivé komunikace mezi buňkami pro potlačení autoimunitních nemocí</w:t>
      </w:r>
      <w:r w:rsidRPr="00A81CE7">
        <w:rPr>
          <w:rFonts w:asciiTheme="majorHAnsi" w:hAnsiTheme="majorHAnsi" w:cstheme="majorHAnsi"/>
          <w:b/>
          <w:bCs/>
        </w:rPr>
        <w:t xml:space="preserve"> </w:t>
      </w:r>
      <w:r w:rsidRPr="00A81CE7">
        <w:rPr>
          <w:rFonts w:asciiTheme="majorHAnsi" w:hAnsiTheme="majorHAnsi" w:cstheme="majorHAnsi"/>
          <w:i/>
          <w:iCs/>
        </w:rPr>
        <w:t xml:space="preserve">(projekt: </w:t>
      </w:r>
      <w:r w:rsidRPr="001F12B1">
        <w:rPr>
          <w:rFonts w:asciiTheme="majorHAnsi" w:hAnsiTheme="majorHAnsi" w:cstheme="majorHAnsi"/>
          <w:i/>
          <w:iCs/>
        </w:rPr>
        <w:t>Role proteinu CMTM4 v signalizaci přes IL17-receptor</w:t>
      </w:r>
      <w:r w:rsidRPr="00A81CE7">
        <w:rPr>
          <w:rFonts w:asciiTheme="majorHAnsi" w:hAnsiTheme="majorHAnsi" w:cstheme="majorHAnsi"/>
          <w:i/>
          <w:iCs/>
        </w:rPr>
        <w:t>)</w:t>
      </w:r>
    </w:p>
    <w:p w14:paraId="303FA747" w14:textId="77777777" w:rsidR="00DE5AD3" w:rsidRPr="00892069" w:rsidRDefault="00DE5AD3" w:rsidP="00DE5AD3">
      <w:r w:rsidRPr="00892069">
        <w:t>Výzkumný tým se zaměřil na hledání nových přístupů, jak cíleně tlumit škodlivou imunitní odpověď u autoimunitních onemocnění, aniž by byla narušena přirozená obranyschopnost organismu. V tomto projektu vědci detailně studovali aktivaci důležitého prozánětlivého receptoru, který rozpoznává zánětlivý protein IL-17. Vědci objevili dosud neznámou, avšak z hlediska lidské imunity velmi důležitou součást tohoto receptoru – málo prozkoumaný protein CMTM4.</w:t>
      </w:r>
    </w:p>
    <w:p w14:paraId="15011AA0" w14:textId="77777777" w:rsidR="00DE5AD3" w:rsidRDefault="00DE5AD3" w:rsidP="00DE5AD3">
      <w:pPr>
        <w:rPr>
          <w:rFonts w:asciiTheme="majorHAnsi" w:hAnsiTheme="majorHAnsi" w:cstheme="majorHAnsi"/>
        </w:rPr>
      </w:pPr>
    </w:p>
    <w:p w14:paraId="666718B5" w14:textId="77777777" w:rsidR="00DE5AD3" w:rsidRDefault="00DE5AD3" w:rsidP="00DE5AD3">
      <w:pPr>
        <w:rPr>
          <w:rFonts w:asciiTheme="majorHAnsi" w:hAnsiTheme="majorHAnsi" w:cstheme="majorHAnsi"/>
        </w:rPr>
      </w:pPr>
    </w:p>
    <w:p w14:paraId="53B900D9" w14:textId="77777777" w:rsidR="00DE5AD3" w:rsidRPr="00D02AF7" w:rsidRDefault="00DE5AD3" w:rsidP="00DE5AD3">
      <w:pPr>
        <w:rPr>
          <w:rFonts w:asciiTheme="majorHAnsi" w:hAnsiTheme="majorHAnsi" w:cstheme="majorHAnsi"/>
          <w:b/>
          <w:sz w:val="24"/>
          <w:szCs w:val="28"/>
        </w:rPr>
      </w:pPr>
      <w:r w:rsidRPr="00D02AF7">
        <w:rPr>
          <w:rFonts w:asciiTheme="majorHAnsi" w:hAnsiTheme="majorHAnsi" w:cstheme="majorHAnsi"/>
          <w:b/>
          <w:sz w:val="24"/>
          <w:szCs w:val="28"/>
        </w:rPr>
        <w:lastRenderedPageBreak/>
        <w:t>Společenské a humanitní vědy</w:t>
      </w:r>
    </w:p>
    <w:p w14:paraId="7B6256F3" w14:textId="77777777" w:rsidR="00DE5AD3" w:rsidRPr="00A81CE7" w:rsidRDefault="00DE5AD3" w:rsidP="00DE5AD3">
      <w:pPr>
        <w:rPr>
          <w:rFonts w:asciiTheme="majorHAnsi" w:hAnsiTheme="majorHAnsi" w:cstheme="majorHAnsi"/>
        </w:rPr>
      </w:pPr>
      <w:r w:rsidRPr="001F12B1">
        <w:rPr>
          <w:rFonts w:asciiTheme="majorHAnsi" w:hAnsiTheme="majorHAnsi" w:cstheme="majorHAnsi"/>
          <w:b/>
          <w:bCs/>
        </w:rPr>
        <w:t xml:space="preserve">Mgr. Matyáš Havrda, Ph.D., </w:t>
      </w:r>
      <w:proofErr w:type="spellStart"/>
      <w:r w:rsidRPr="001F12B1">
        <w:rPr>
          <w:rFonts w:asciiTheme="majorHAnsi" w:hAnsiTheme="majorHAnsi" w:cstheme="majorHAnsi"/>
          <w:b/>
          <w:bCs/>
        </w:rPr>
        <w:t>DSc</w:t>
      </w:r>
      <w:proofErr w:type="spellEnd"/>
      <w:r w:rsidRPr="00A81CE7">
        <w:rPr>
          <w:rFonts w:asciiTheme="majorHAnsi" w:hAnsiTheme="majorHAnsi" w:cstheme="majorHAnsi"/>
          <w:b/>
          <w:bCs/>
        </w:rPr>
        <w:t>.</w:t>
      </w:r>
      <w:r w:rsidRPr="00A81CE7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Filosofický ústav</w:t>
      </w:r>
      <w:r w:rsidRPr="00A81CE7">
        <w:rPr>
          <w:rFonts w:asciiTheme="majorHAnsi" w:hAnsiTheme="majorHAnsi" w:cstheme="majorHAnsi"/>
        </w:rPr>
        <w:t xml:space="preserve"> AV ČR, v. v. i.</w:t>
      </w:r>
    </w:p>
    <w:p w14:paraId="06AEAB7B" w14:textId="77777777" w:rsidR="00DE5AD3" w:rsidRPr="00A81CE7" w:rsidRDefault="00DE5AD3" w:rsidP="00DE5AD3">
      <w:pPr>
        <w:rPr>
          <w:rFonts w:asciiTheme="majorHAnsi" w:hAnsiTheme="majorHAnsi" w:cstheme="majorHAnsi"/>
          <w:b/>
          <w:bCs/>
        </w:rPr>
      </w:pPr>
      <w:proofErr w:type="spellStart"/>
      <w:r w:rsidRPr="001F12B1">
        <w:rPr>
          <w:rFonts w:asciiTheme="majorHAnsi" w:hAnsiTheme="majorHAnsi" w:cstheme="majorHAnsi"/>
          <w:b/>
          <w:bCs/>
        </w:rPr>
        <w:t>Galén</w:t>
      </w:r>
      <w:proofErr w:type="spellEnd"/>
      <w:r w:rsidRPr="001F12B1">
        <w:rPr>
          <w:rFonts w:asciiTheme="majorHAnsi" w:hAnsiTheme="majorHAnsi" w:cstheme="majorHAnsi"/>
          <w:b/>
          <w:bCs/>
        </w:rPr>
        <w:t xml:space="preserve"> a vznik vědecké metody: Rekonstrukce ztraceného díla</w:t>
      </w:r>
      <w:r w:rsidRPr="001F12B1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A81CE7">
        <w:rPr>
          <w:rFonts w:asciiTheme="majorHAnsi" w:hAnsiTheme="majorHAnsi" w:cstheme="majorHAnsi"/>
          <w:i/>
          <w:iCs/>
        </w:rPr>
        <w:t xml:space="preserve">(projekt: </w:t>
      </w:r>
      <w:r w:rsidRPr="001F12B1">
        <w:rPr>
          <w:rFonts w:asciiTheme="majorHAnsi" w:hAnsiTheme="majorHAnsi" w:cstheme="majorHAnsi"/>
          <w:i/>
          <w:iCs/>
        </w:rPr>
        <w:t xml:space="preserve">Aristotelský důkaz v teorii a praxi </w:t>
      </w:r>
      <w:proofErr w:type="spellStart"/>
      <w:r w:rsidRPr="001F12B1">
        <w:rPr>
          <w:rFonts w:asciiTheme="majorHAnsi" w:hAnsiTheme="majorHAnsi" w:cstheme="majorHAnsi"/>
          <w:i/>
          <w:iCs/>
        </w:rPr>
        <w:t>Galénovy</w:t>
      </w:r>
      <w:proofErr w:type="spellEnd"/>
      <w:r w:rsidRPr="001F12B1">
        <w:rPr>
          <w:rFonts w:asciiTheme="majorHAnsi" w:hAnsiTheme="majorHAnsi" w:cstheme="majorHAnsi"/>
          <w:i/>
          <w:iCs/>
        </w:rPr>
        <w:t xml:space="preserve"> lékařské vědy</w:t>
      </w:r>
      <w:r w:rsidRPr="00A81CE7">
        <w:rPr>
          <w:rFonts w:asciiTheme="majorHAnsi" w:hAnsiTheme="majorHAnsi" w:cstheme="majorHAnsi"/>
          <w:i/>
          <w:iCs/>
        </w:rPr>
        <w:t>)</w:t>
      </w:r>
    </w:p>
    <w:p w14:paraId="75F54341" w14:textId="77777777" w:rsidR="00DE5AD3" w:rsidRPr="004A75A0" w:rsidRDefault="00DE5AD3" w:rsidP="00DE5AD3">
      <w:proofErr w:type="spellStart"/>
      <w:r w:rsidRPr="004A75A0">
        <w:t>Galénovy</w:t>
      </w:r>
      <w:proofErr w:type="spellEnd"/>
      <w:r w:rsidRPr="004A75A0">
        <w:t xml:space="preserve"> spisy po staletí tvořily základ univerzitního vzdělání a přispěly ke vzniku medicíny jako vědního oboru. Vědci se zaměřili na rekonstrukci jeho ztraceného pojednání </w:t>
      </w:r>
      <w:r w:rsidRPr="004A75A0">
        <w:rPr>
          <w:i/>
          <w:iCs/>
        </w:rPr>
        <w:t>O důkazu</w:t>
      </w:r>
      <w:r w:rsidRPr="004A75A0">
        <w:t>. Z řeckých a arabských pramenů shromáždili všechna dostupná svědectví o tomto významném díle, včetně textů dosud nevydaných, a předložili celkovou rekonstrukci jeho obsahu. Rozšířili tak poznání o dějinách vědy a vědecké metody.</w:t>
      </w:r>
    </w:p>
    <w:p w14:paraId="5D220FF2" w14:textId="77777777" w:rsidR="00DE5AD3" w:rsidRPr="001F12B1" w:rsidRDefault="00DE5AD3" w:rsidP="00DE5AD3"/>
    <w:p w14:paraId="7ECA9026" w14:textId="77777777" w:rsidR="00DE5AD3" w:rsidRPr="00D02AF7" w:rsidRDefault="00DE5AD3" w:rsidP="00DE5AD3">
      <w:pPr>
        <w:rPr>
          <w:rFonts w:asciiTheme="majorHAnsi" w:hAnsiTheme="majorHAnsi" w:cstheme="majorHAnsi"/>
          <w:b/>
          <w:bCs/>
          <w:sz w:val="24"/>
          <w:szCs w:val="28"/>
        </w:rPr>
      </w:pPr>
      <w:r w:rsidRPr="00D02AF7">
        <w:rPr>
          <w:rFonts w:asciiTheme="majorHAnsi" w:hAnsiTheme="majorHAnsi" w:cstheme="majorHAnsi"/>
          <w:b/>
          <w:sz w:val="24"/>
          <w:szCs w:val="28"/>
        </w:rPr>
        <w:t>Zemědělské a biologicko-enviro</w:t>
      </w:r>
      <w:r>
        <w:rPr>
          <w:rFonts w:asciiTheme="majorHAnsi" w:hAnsiTheme="majorHAnsi" w:cstheme="majorHAnsi"/>
          <w:b/>
          <w:sz w:val="24"/>
          <w:szCs w:val="28"/>
        </w:rPr>
        <w:t>n</w:t>
      </w:r>
      <w:r w:rsidRPr="00D02AF7">
        <w:rPr>
          <w:rFonts w:asciiTheme="majorHAnsi" w:hAnsiTheme="majorHAnsi" w:cstheme="majorHAnsi"/>
          <w:b/>
          <w:sz w:val="24"/>
          <w:szCs w:val="28"/>
        </w:rPr>
        <w:t>mentální vědy</w:t>
      </w:r>
    </w:p>
    <w:p w14:paraId="3C090ED2" w14:textId="77777777" w:rsidR="00DE5AD3" w:rsidRPr="00D02AF7" w:rsidRDefault="00DE5AD3" w:rsidP="00DE5AD3">
      <w:pPr>
        <w:rPr>
          <w:rFonts w:asciiTheme="majorHAnsi" w:hAnsiTheme="majorHAnsi" w:cstheme="majorHAnsi"/>
        </w:rPr>
      </w:pPr>
      <w:r w:rsidRPr="001860E2">
        <w:rPr>
          <w:rFonts w:asciiTheme="majorHAnsi" w:hAnsiTheme="majorHAnsi" w:cstheme="majorHAnsi"/>
          <w:b/>
          <w:bCs/>
        </w:rPr>
        <w:t>Ing. et Mgr. Jiří Šmíd, Ph.D</w:t>
      </w:r>
      <w:r>
        <w:rPr>
          <w:rFonts w:asciiTheme="majorHAnsi" w:hAnsiTheme="majorHAnsi" w:cstheme="majorHAnsi"/>
          <w:b/>
          <w:bCs/>
        </w:rPr>
        <w:t>.</w:t>
      </w:r>
      <w:r w:rsidRPr="001860E2">
        <w:rPr>
          <w:rFonts w:asciiTheme="majorHAnsi" w:hAnsiTheme="majorHAnsi" w:cstheme="majorHAnsi"/>
        </w:rPr>
        <w:t>,</w:t>
      </w:r>
      <w:r w:rsidRPr="001860E2">
        <w:rPr>
          <w:rFonts w:asciiTheme="majorHAnsi" w:hAnsiTheme="majorHAnsi" w:cstheme="majorHAnsi"/>
          <w:b/>
          <w:bCs/>
        </w:rPr>
        <w:t xml:space="preserve"> </w:t>
      </w:r>
      <w:r w:rsidRPr="001860E2">
        <w:rPr>
          <w:rFonts w:asciiTheme="majorHAnsi" w:hAnsiTheme="majorHAnsi" w:cstheme="majorHAnsi"/>
        </w:rPr>
        <w:t>Přírodovědecká fakult</w:t>
      </w:r>
      <w:r>
        <w:rPr>
          <w:rFonts w:asciiTheme="majorHAnsi" w:hAnsiTheme="majorHAnsi" w:cstheme="majorHAnsi"/>
        </w:rPr>
        <w:t>a, Univerzita Karlova</w:t>
      </w:r>
    </w:p>
    <w:p w14:paraId="428A626F" w14:textId="77777777" w:rsidR="00DE5AD3" w:rsidRPr="00D02AF7" w:rsidRDefault="00DE5AD3" w:rsidP="00DE5AD3">
      <w:pPr>
        <w:rPr>
          <w:rFonts w:asciiTheme="majorHAnsi" w:hAnsiTheme="majorHAnsi" w:cstheme="majorHAnsi"/>
          <w:b/>
          <w:bCs/>
        </w:rPr>
      </w:pPr>
      <w:r w:rsidRPr="001860E2">
        <w:rPr>
          <w:rFonts w:asciiTheme="majorHAnsi" w:hAnsiTheme="majorHAnsi" w:cstheme="majorHAnsi"/>
          <w:b/>
          <w:bCs/>
        </w:rPr>
        <w:t>Když se poušť zazelená: plazi jako svědkové klimatických proměn</w:t>
      </w:r>
      <w:r w:rsidRPr="00D02AF7">
        <w:rPr>
          <w:rFonts w:asciiTheme="majorHAnsi" w:hAnsiTheme="majorHAnsi" w:cstheme="majorHAnsi"/>
          <w:b/>
          <w:bCs/>
        </w:rPr>
        <w:t xml:space="preserve"> </w:t>
      </w:r>
      <w:r w:rsidRPr="00D02AF7">
        <w:rPr>
          <w:rFonts w:asciiTheme="majorHAnsi" w:hAnsiTheme="majorHAnsi" w:cstheme="majorHAnsi"/>
          <w:i/>
          <w:iCs/>
        </w:rPr>
        <w:t xml:space="preserve">(projekt: </w:t>
      </w:r>
      <w:proofErr w:type="spellStart"/>
      <w:r w:rsidRPr="001860E2">
        <w:rPr>
          <w:rFonts w:asciiTheme="majorHAnsi" w:hAnsiTheme="majorHAnsi" w:cstheme="majorHAnsi"/>
          <w:i/>
          <w:iCs/>
        </w:rPr>
        <w:t>Genomické</w:t>
      </w:r>
      <w:proofErr w:type="spellEnd"/>
      <w:r w:rsidRPr="001860E2">
        <w:rPr>
          <w:rFonts w:asciiTheme="majorHAnsi" w:hAnsiTheme="majorHAnsi" w:cstheme="majorHAnsi"/>
          <w:i/>
          <w:iCs/>
        </w:rPr>
        <w:t xml:space="preserve"> koridory v extrémních podmínkách: historická a současná populační dynamika pouštních plazů</w:t>
      </w:r>
      <w:r w:rsidRPr="00D02AF7">
        <w:rPr>
          <w:rFonts w:asciiTheme="majorHAnsi" w:hAnsiTheme="majorHAnsi" w:cstheme="majorHAnsi"/>
          <w:i/>
          <w:iCs/>
        </w:rPr>
        <w:t>)</w:t>
      </w:r>
    </w:p>
    <w:p w14:paraId="51EF157D" w14:textId="77777777" w:rsidR="00DE5AD3" w:rsidRDefault="00DE5AD3" w:rsidP="00DE5AD3">
      <w:r>
        <w:t xml:space="preserve">Globální změny klimatu se v historii nevyhnuly ani pouštím. Během čtvrtohorního klimatického kolísání se například mnohé z nich proměnily v zelené oázy. </w:t>
      </w:r>
      <w:r w:rsidRPr="001860E2">
        <w:t>Projekt odhalil vývoj pouštní biodiverzity v delším časovém horizontu a pomohl pochopit demografickou historii jednotlivých druhů plazů. Zmapoval také přesuny jejich populací v návaznosti na měnící se podmínky prostředí</w:t>
      </w:r>
      <w:r>
        <w:t>.</w:t>
      </w:r>
    </w:p>
    <w:p w14:paraId="5C183C18" w14:textId="77777777" w:rsidR="00DE5AD3" w:rsidRDefault="00DE5AD3" w:rsidP="00DE5AD3"/>
    <w:p w14:paraId="24EEF591" w14:textId="77777777" w:rsidR="007B12E7" w:rsidRDefault="007051E2" w:rsidP="00BC6B77">
      <w:pPr>
        <w:rPr>
          <w:rFonts w:asciiTheme="majorHAnsi" w:hAnsiTheme="majorHAnsi" w:cstheme="majorHAnsi"/>
        </w:rPr>
      </w:pPr>
      <w:proofErr w:type="spellStart"/>
      <w:r w:rsidRPr="007B12E7">
        <w:rPr>
          <w:rFonts w:asciiTheme="majorHAnsi" w:hAnsiTheme="majorHAnsi" w:cstheme="majorHAnsi"/>
          <w:b/>
          <w:bCs/>
        </w:rPr>
        <w:t>Mediakit</w:t>
      </w:r>
      <w:proofErr w:type="spellEnd"/>
      <w:r w:rsidRPr="007B12E7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</w:p>
    <w:p w14:paraId="527D0A01" w14:textId="3E538565" w:rsidR="007051E2" w:rsidRPr="00D02AF7" w:rsidRDefault="00EC7EEA" w:rsidP="00BC6B77">
      <w:pPr>
        <w:rPr>
          <w:rFonts w:asciiTheme="majorHAnsi" w:hAnsiTheme="majorHAnsi" w:cstheme="majorHAnsi"/>
        </w:rPr>
      </w:pPr>
      <w:r w:rsidRPr="00EC7EEA">
        <w:rPr>
          <w:rFonts w:asciiTheme="majorHAnsi" w:hAnsiTheme="majorHAnsi" w:cstheme="majorHAnsi"/>
        </w:rPr>
        <w:t xml:space="preserve">https://gacr.cz/cp-2025-podklady/ </w:t>
      </w:r>
      <w:r w:rsidR="0039616D">
        <w:rPr>
          <w:rFonts w:asciiTheme="majorHAnsi" w:hAnsiTheme="majorHAnsi" w:cstheme="majorHAnsi"/>
        </w:rPr>
        <w:t xml:space="preserve">(heslo: </w:t>
      </w:r>
      <w:proofErr w:type="spellStart"/>
      <w:r w:rsidR="0039616D">
        <w:rPr>
          <w:rFonts w:asciiTheme="majorHAnsi" w:hAnsiTheme="majorHAnsi" w:cstheme="majorHAnsi"/>
        </w:rPr>
        <w:t>CenaGACR</w:t>
      </w:r>
      <w:proofErr w:type="spellEnd"/>
      <w:r w:rsidR="0039616D">
        <w:rPr>
          <w:rFonts w:asciiTheme="majorHAnsi" w:hAnsiTheme="majorHAnsi" w:cstheme="majorHAnsi"/>
        </w:rPr>
        <w:t>)</w:t>
      </w:r>
    </w:p>
    <w:p w14:paraId="08B1448F" w14:textId="77777777" w:rsidR="00BC6B77" w:rsidRPr="00FD6CB4" w:rsidRDefault="00BC6B77" w:rsidP="00BC6B77">
      <w:pPr>
        <w:rPr>
          <w:rFonts w:asciiTheme="majorHAnsi" w:hAnsiTheme="majorHAnsi" w:cstheme="majorHAnsi"/>
          <w:b/>
        </w:rPr>
      </w:pPr>
      <w:r w:rsidRPr="00FD6CB4">
        <w:rPr>
          <w:rFonts w:asciiTheme="majorHAnsi" w:hAnsiTheme="majorHAnsi" w:cstheme="majorHAnsi"/>
          <w:b/>
        </w:rPr>
        <w:t>Kontakty:</w:t>
      </w:r>
    </w:p>
    <w:p w14:paraId="77FC0F0C" w14:textId="7B438145" w:rsidR="00BC6B77" w:rsidRDefault="00BC6B77" w:rsidP="00BC6B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Mgr. Renata Třísková: +420 603 309 316, </w:t>
      </w:r>
      <w:hyperlink r:id="rId8" w:history="1">
        <w:r w:rsidRPr="00F673D4">
          <w:rPr>
            <w:rStyle w:val="Hypertextovodkaz"/>
            <w:rFonts w:asciiTheme="majorHAnsi" w:hAnsiTheme="majorHAnsi" w:cstheme="majorHAnsi"/>
          </w:rPr>
          <w:t>renata.triskova@gacr.cz</w:t>
        </w:r>
      </w:hyperlink>
    </w:p>
    <w:p w14:paraId="45E05103" w14:textId="4CF2F69D" w:rsidR="0012492D" w:rsidRDefault="00BC6B77" w:rsidP="00BC6B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Mgr. Vojtěch Janů, Ph.D.: </w:t>
      </w:r>
      <w:r w:rsidRPr="00FD6CB4">
        <w:rPr>
          <w:rFonts w:asciiTheme="majorHAnsi" w:hAnsiTheme="majorHAnsi" w:cstheme="majorHAnsi"/>
        </w:rPr>
        <w:t>+420</w:t>
      </w:r>
      <w:r>
        <w:rPr>
          <w:rFonts w:asciiTheme="majorHAnsi" w:hAnsiTheme="majorHAnsi" w:cstheme="majorHAnsi"/>
        </w:rPr>
        <w:t xml:space="preserve"> </w:t>
      </w:r>
      <w:r w:rsidRPr="00FD6CB4">
        <w:rPr>
          <w:rFonts w:asciiTheme="majorHAnsi" w:hAnsiTheme="majorHAnsi" w:cstheme="majorHAnsi"/>
        </w:rPr>
        <w:t>733 690</w:t>
      </w:r>
      <w:r>
        <w:rPr>
          <w:rFonts w:asciiTheme="majorHAnsi" w:hAnsiTheme="majorHAnsi" w:cstheme="majorHAnsi"/>
        </w:rPr>
        <w:t> </w:t>
      </w:r>
      <w:r w:rsidRPr="00FD6CB4">
        <w:rPr>
          <w:rFonts w:asciiTheme="majorHAnsi" w:hAnsiTheme="majorHAnsi" w:cstheme="majorHAnsi"/>
        </w:rPr>
        <w:t>777</w:t>
      </w:r>
      <w:r>
        <w:rPr>
          <w:rFonts w:asciiTheme="majorHAnsi" w:hAnsiTheme="majorHAnsi" w:cstheme="majorHAnsi"/>
        </w:rPr>
        <w:t xml:space="preserve">, </w:t>
      </w:r>
      <w:hyperlink r:id="rId9" w:history="1">
        <w:r w:rsidR="00AC25CB" w:rsidRPr="00467000">
          <w:rPr>
            <w:rStyle w:val="Hypertextovodkaz"/>
            <w:rFonts w:asciiTheme="majorHAnsi" w:hAnsiTheme="majorHAnsi" w:cstheme="majorHAnsi"/>
          </w:rPr>
          <w:t>vojtech.janu@gacr.cz</w:t>
        </w:r>
      </w:hyperlink>
    </w:p>
    <w:p w14:paraId="5967702B" w14:textId="77777777" w:rsidR="00AC25CB" w:rsidRDefault="00AC25CB" w:rsidP="00BC6B77">
      <w:pPr>
        <w:rPr>
          <w:rStyle w:val="Hypertextovodkaz"/>
          <w:rFonts w:asciiTheme="majorHAnsi" w:hAnsiTheme="majorHAnsi" w:cstheme="majorHAnsi"/>
        </w:rPr>
      </w:pPr>
    </w:p>
    <w:p w14:paraId="5B5CB426" w14:textId="498F1F83" w:rsidR="007051E2" w:rsidRPr="00BC6B77" w:rsidRDefault="007051E2" w:rsidP="00BC6B77">
      <w:pPr>
        <w:rPr>
          <w:rFonts w:asciiTheme="majorHAnsi" w:hAnsiTheme="majorHAnsi" w:cstheme="majorHAnsi"/>
        </w:rPr>
      </w:pPr>
    </w:p>
    <w:sectPr w:rsidR="007051E2" w:rsidRPr="00BC6B7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B37D" w14:textId="77777777" w:rsidR="005F5BDE" w:rsidRDefault="005F5BDE" w:rsidP="0031270F">
      <w:pPr>
        <w:spacing w:after="0" w:line="240" w:lineRule="auto"/>
      </w:pPr>
      <w:r>
        <w:separator/>
      </w:r>
    </w:p>
  </w:endnote>
  <w:endnote w:type="continuationSeparator" w:id="0">
    <w:p w14:paraId="7B7CD48C" w14:textId="77777777" w:rsidR="005F5BDE" w:rsidRDefault="005F5BDE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5085" w14:textId="6964EF06" w:rsidR="0031270F" w:rsidRDefault="0031270F">
    <w:pPr>
      <w:pStyle w:val="Zpat"/>
    </w:pPr>
  </w:p>
  <w:p w14:paraId="0707585A" w14:textId="6032AA9F" w:rsidR="0031270F" w:rsidRDefault="00856AD0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49008001">
          <wp:simplePos x="0" y="0"/>
          <wp:positionH relativeFrom="margin">
            <wp:posOffset>-1127125</wp:posOffset>
          </wp:positionH>
          <wp:positionV relativeFrom="paragraph">
            <wp:posOffset>181610</wp:posOffset>
          </wp:positionV>
          <wp:extent cx="7866000" cy="118273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650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081753FC">
          <wp:simplePos x="0" y="0"/>
          <wp:positionH relativeFrom="column">
            <wp:posOffset>376555</wp:posOffset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B77C" w14:textId="77777777" w:rsidR="005F5BDE" w:rsidRDefault="005F5BDE" w:rsidP="0031270F">
      <w:pPr>
        <w:spacing w:after="0" w:line="240" w:lineRule="auto"/>
      </w:pPr>
      <w:r>
        <w:separator/>
      </w:r>
    </w:p>
  </w:footnote>
  <w:footnote w:type="continuationSeparator" w:id="0">
    <w:p w14:paraId="585DC38F" w14:textId="77777777" w:rsidR="005F5BDE" w:rsidRDefault="005F5BDE" w:rsidP="0031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125D" w14:textId="4CA1E93E" w:rsidR="0031270F" w:rsidRDefault="001C3A2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A335FB7" wp14:editId="5971F91E">
          <wp:simplePos x="0" y="0"/>
          <wp:positionH relativeFrom="margin">
            <wp:posOffset>22713</wp:posOffset>
          </wp:positionH>
          <wp:positionV relativeFrom="paragraph">
            <wp:posOffset>7620</wp:posOffset>
          </wp:positionV>
          <wp:extent cx="1920240" cy="660400"/>
          <wp:effectExtent l="0" t="0" r="3810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9C2EF9" w14:textId="09563E55" w:rsidR="0031270F" w:rsidRDefault="0031270F">
    <w:pPr>
      <w:pStyle w:val="Zhlav"/>
    </w:pPr>
  </w:p>
  <w:p w14:paraId="6E79A5E4" w14:textId="77777777" w:rsidR="0031270F" w:rsidRDefault="0031270F">
    <w:pPr>
      <w:pStyle w:val="Zhlav"/>
    </w:pPr>
  </w:p>
  <w:p w14:paraId="1A37E66A" w14:textId="27EB4FDC" w:rsidR="0031270F" w:rsidRDefault="0031270F">
    <w:pPr>
      <w:pStyle w:val="Zhlav"/>
    </w:pPr>
  </w:p>
  <w:p w14:paraId="09636AD7" w14:textId="77777777" w:rsidR="0031270F" w:rsidRDefault="0031270F">
    <w:pPr>
      <w:pStyle w:val="Zhlav"/>
    </w:pPr>
  </w:p>
  <w:p w14:paraId="6F61286B" w14:textId="77777777" w:rsidR="0031270F" w:rsidRDefault="003127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7816064">
    <w:abstractNumId w:val="0"/>
  </w:num>
  <w:num w:numId="2" w16cid:durableId="543365834">
    <w:abstractNumId w:val="2"/>
  </w:num>
  <w:num w:numId="3" w16cid:durableId="110954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132FE"/>
    <w:rsid w:val="00044148"/>
    <w:rsid w:val="00075A20"/>
    <w:rsid w:val="000A39A2"/>
    <w:rsid w:val="000D1D99"/>
    <w:rsid w:val="00100D2A"/>
    <w:rsid w:val="00110881"/>
    <w:rsid w:val="00115589"/>
    <w:rsid w:val="0012492D"/>
    <w:rsid w:val="00174E89"/>
    <w:rsid w:val="001860E2"/>
    <w:rsid w:val="001A4562"/>
    <w:rsid w:val="001B5B98"/>
    <w:rsid w:val="001C0890"/>
    <w:rsid w:val="001C0FC3"/>
    <w:rsid w:val="001C2640"/>
    <w:rsid w:val="001C3A21"/>
    <w:rsid w:val="001C6A84"/>
    <w:rsid w:val="001C6AFD"/>
    <w:rsid w:val="001F12B1"/>
    <w:rsid w:val="00256827"/>
    <w:rsid w:val="00286852"/>
    <w:rsid w:val="002D3BF2"/>
    <w:rsid w:val="002E0BB0"/>
    <w:rsid w:val="002E1C1C"/>
    <w:rsid w:val="0031270F"/>
    <w:rsid w:val="003550B5"/>
    <w:rsid w:val="0038733F"/>
    <w:rsid w:val="0039616D"/>
    <w:rsid w:val="003D70AE"/>
    <w:rsid w:val="003E326C"/>
    <w:rsid w:val="00402951"/>
    <w:rsid w:val="0040546B"/>
    <w:rsid w:val="00407FA3"/>
    <w:rsid w:val="0041070A"/>
    <w:rsid w:val="0041585E"/>
    <w:rsid w:val="00470911"/>
    <w:rsid w:val="00471A11"/>
    <w:rsid w:val="004B1F65"/>
    <w:rsid w:val="004E2873"/>
    <w:rsid w:val="00520FEF"/>
    <w:rsid w:val="00550C4D"/>
    <w:rsid w:val="005720A2"/>
    <w:rsid w:val="00586338"/>
    <w:rsid w:val="005B4C17"/>
    <w:rsid w:val="005C06B9"/>
    <w:rsid w:val="005C5943"/>
    <w:rsid w:val="005C742A"/>
    <w:rsid w:val="005D50F6"/>
    <w:rsid w:val="005E1CB0"/>
    <w:rsid w:val="005F5BDE"/>
    <w:rsid w:val="00622822"/>
    <w:rsid w:val="00622E76"/>
    <w:rsid w:val="00623E21"/>
    <w:rsid w:val="00651355"/>
    <w:rsid w:val="006954C6"/>
    <w:rsid w:val="006C3F82"/>
    <w:rsid w:val="007051E2"/>
    <w:rsid w:val="00705F12"/>
    <w:rsid w:val="00715376"/>
    <w:rsid w:val="00733138"/>
    <w:rsid w:val="00742856"/>
    <w:rsid w:val="00751682"/>
    <w:rsid w:val="00772532"/>
    <w:rsid w:val="007B00D7"/>
    <w:rsid w:val="007B12E7"/>
    <w:rsid w:val="007B41CE"/>
    <w:rsid w:val="007B66A8"/>
    <w:rsid w:val="007D6908"/>
    <w:rsid w:val="00805F4B"/>
    <w:rsid w:val="0084202F"/>
    <w:rsid w:val="00856AD0"/>
    <w:rsid w:val="00882E88"/>
    <w:rsid w:val="00885CB7"/>
    <w:rsid w:val="008A14D0"/>
    <w:rsid w:val="00902169"/>
    <w:rsid w:val="0090417A"/>
    <w:rsid w:val="00924577"/>
    <w:rsid w:val="009675FD"/>
    <w:rsid w:val="00974DD5"/>
    <w:rsid w:val="009B603D"/>
    <w:rsid w:val="009C1F05"/>
    <w:rsid w:val="009F602C"/>
    <w:rsid w:val="00A05719"/>
    <w:rsid w:val="00A10F32"/>
    <w:rsid w:val="00A24107"/>
    <w:rsid w:val="00A316B3"/>
    <w:rsid w:val="00A34CF6"/>
    <w:rsid w:val="00A34D87"/>
    <w:rsid w:val="00A7062B"/>
    <w:rsid w:val="00A870C9"/>
    <w:rsid w:val="00A944F3"/>
    <w:rsid w:val="00A95052"/>
    <w:rsid w:val="00AA101E"/>
    <w:rsid w:val="00AA4CD9"/>
    <w:rsid w:val="00AC25CB"/>
    <w:rsid w:val="00AE147A"/>
    <w:rsid w:val="00AF0E46"/>
    <w:rsid w:val="00AF705D"/>
    <w:rsid w:val="00B01E54"/>
    <w:rsid w:val="00B7511A"/>
    <w:rsid w:val="00B96C09"/>
    <w:rsid w:val="00BB3258"/>
    <w:rsid w:val="00BB7AB1"/>
    <w:rsid w:val="00BC6B77"/>
    <w:rsid w:val="00BF6399"/>
    <w:rsid w:val="00C044BD"/>
    <w:rsid w:val="00C10DA8"/>
    <w:rsid w:val="00C13EAE"/>
    <w:rsid w:val="00C41D9C"/>
    <w:rsid w:val="00C50DDE"/>
    <w:rsid w:val="00C57B4E"/>
    <w:rsid w:val="00C6173D"/>
    <w:rsid w:val="00C67A60"/>
    <w:rsid w:val="00D02650"/>
    <w:rsid w:val="00D31090"/>
    <w:rsid w:val="00D46F4F"/>
    <w:rsid w:val="00D7377D"/>
    <w:rsid w:val="00D75DBA"/>
    <w:rsid w:val="00D909D4"/>
    <w:rsid w:val="00DC68B4"/>
    <w:rsid w:val="00DE5AD3"/>
    <w:rsid w:val="00DF2CBE"/>
    <w:rsid w:val="00DF694E"/>
    <w:rsid w:val="00E04DF8"/>
    <w:rsid w:val="00E13FEF"/>
    <w:rsid w:val="00E70DB4"/>
    <w:rsid w:val="00E70F26"/>
    <w:rsid w:val="00EC7EEA"/>
    <w:rsid w:val="00EF2D9B"/>
    <w:rsid w:val="00F37F02"/>
    <w:rsid w:val="00F508F9"/>
    <w:rsid w:val="00F5259A"/>
    <w:rsid w:val="00F676C1"/>
    <w:rsid w:val="00F70D74"/>
    <w:rsid w:val="00F75F48"/>
    <w:rsid w:val="00F82AF5"/>
    <w:rsid w:val="00F95384"/>
    <w:rsid w:val="00FB6B33"/>
    <w:rsid w:val="00FB6FB4"/>
    <w:rsid w:val="00FE009C"/>
    <w:rsid w:val="00FE33C3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0AE"/>
    <w:pPr>
      <w:spacing w:after="200" w:line="276" w:lineRule="auto"/>
      <w:jc w:val="both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3D70AE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0AE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70AE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0AE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B75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1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11A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11A"/>
    <w:rPr>
      <w:rFonts w:ascii="Calibri Light" w:hAnsi="Calibri Light"/>
      <w:b/>
      <w:bCs/>
      <w:sz w:val="20"/>
      <w:szCs w:val="20"/>
    </w:rPr>
  </w:style>
  <w:style w:type="character" w:customStyle="1" w:styleId="cf01">
    <w:name w:val="cf01"/>
    <w:basedOn w:val="Standardnpsmoodstavce"/>
    <w:rsid w:val="00BC6B77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B12E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22E76"/>
    <w:pPr>
      <w:spacing w:after="0" w:line="240" w:lineRule="auto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triskova@ga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jtech.janu@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E8E8-608C-4311-9A50-0091ACB7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Renata Třísková</cp:lastModifiedBy>
  <cp:revision>2</cp:revision>
  <dcterms:created xsi:type="dcterms:W3CDTF">2025-09-26T09:23:00Z</dcterms:created>
  <dcterms:modified xsi:type="dcterms:W3CDTF">2025-09-26T09:23:00Z</dcterms:modified>
</cp:coreProperties>
</file>